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6599" w:rsidRDefault="00DC6599" w:rsidP="00DC659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C6599" w:rsidRPr="002A5FAA" w:rsidRDefault="00DC6599" w:rsidP="00DC6599">
      <w:pPr>
        <w:pStyle w:val="ConsPlusNonformat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2A5FAA">
        <w:rPr>
          <w:rFonts w:ascii="Times New Roman" w:hAnsi="Times New Roman" w:cs="Times New Roman"/>
          <w:b/>
          <w:i/>
          <w:sz w:val="24"/>
          <w:szCs w:val="24"/>
        </w:rPr>
        <w:t xml:space="preserve">Приложение № </w:t>
      </w:r>
      <w:r>
        <w:rPr>
          <w:rFonts w:ascii="Times New Roman" w:hAnsi="Times New Roman" w:cs="Times New Roman"/>
          <w:b/>
          <w:i/>
          <w:sz w:val="24"/>
          <w:szCs w:val="24"/>
        </w:rPr>
        <w:t>1</w:t>
      </w:r>
    </w:p>
    <w:p w:rsidR="00DC6599" w:rsidRPr="001E1D23" w:rsidRDefault="00DC6599" w:rsidP="00DC659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1E1D23">
        <w:rPr>
          <w:rFonts w:ascii="Times New Roman" w:hAnsi="Times New Roman" w:cs="Times New Roman"/>
          <w:sz w:val="24"/>
          <w:szCs w:val="24"/>
        </w:rPr>
        <w:t xml:space="preserve"> Договору управления многоквартирным домом</w:t>
      </w:r>
    </w:p>
    <w:p w:rsidR="00DC6599" w:rsidRPr="002A5FAA" w:rsidRDefault="00DC6599" w:rsidP="00DC659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C6599" w:rsidRPr="002A5FAA" w:rsidRDefault="00DC6599" w:rsidP="00DC6599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5FAA">
        <w:rPr>
          <w:rFonts w:ascii="Times New Roman" w:hAnsi="Times New Roman" w:cs="Times New Roman"/>
          <w:b/>
          <w:sz w:val="24"/>
          <w:szCs w:val="24"/>
        </w:rPr>
        <w:t>СОСТАВ И ХАРАКТЕРИСТИКА (СОСТОЯНИЕ)</w:t>
      </w:r>
    </w:p>
    <w:p w:rsidR="00DC6599" w:rsidRPr="002A5FAA" w:rsidRDefault="00DC6599" w:rsidP="00DC659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A5FAA">
        <w:rPr>
          <w:rFonts w:ascii="Times New Roman" w:hAnsi="Times New Roman" w:cs="Times New Roman"/>
          <w:b/>
          <w:sz w:val="24"/>
          <w:szCs w:val="24"/>
        </w:rPr>
        <w:t>ОБЩЕГО ИМУЩЕСТВА</w:t>
      </w:r>
      <w:r>
        <w:rPr>
          <w:rFonts w:ascii="Times New Roman" w:hAnsi="Times New Roman" w:cs="Times New Roman"/>
          <w:b/>
          <w:sz w:val="24"/>
          <w:szCs w:val="24"/>
        </w:rPr>
        <w:t xml:space="preserve"> В</w:t>
      </w:r>
      <w:r w:rsidRPr="002A5FAA">
        <w:rPr>
          <w:rFonts w:ascii="Times New Roman" w:hAnsi="Times New Roman" w:cs="Times New Roman"/>
          <w:b/>
          <w:sz w:val="24"/>
          <w:szCs w:val="24"/>
        </w:rPr>
        <w:t xml:space="preserve"> МНОГОКВАРТИРНО</w:t>
      </w:r>
      <w:r>
        <w:rPr>
          <w:rFonts w:ascii="Times New Roman" w:hAnsi="Times New Roman" w:cs="Times New Roman"/>
          <w:b/>
          <w:sz w:val="24"/>
          <w:szCs w:val="24"/>
        </w:rPr>
        <w:t>М</w:t>
      </w:r>
      <w:r w:rsidRPr="002A5FAA">
        <w:rPr>
          <w:rFonts w:ascii="Times New Roman" w:hAnsi="Times New Roman" w:cs="Times New Roman"/>
          <w:b/>
          <w:sz w:val="24"/>
          <w:szCs w:val="24"/>
        </w:rPr>
        <w:t xml:space="preserve"> ДОМ</w:t>
      </w:r>
      <w:r>
        <w:rPr>
          <w:rFonts w:ascii="Times New Roman" w:hAnsi="Times New Roman" w:cs="Times New Roman"/>
          <w:b/>
          <w:sz w:val="24"/>
          <w:szCs w:val="24"/>
        </w:rPr>
        <w:t>Е</w:t>
      </w:r>
    </w:p>
    <w:p w:rsidR="00DC6599" w:rsidRPr="002A5FAA" w:rsidRDefault="00DC6599" w:rsidP="00DC659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20BB8" w:rsidRPr="002B140F" w:rsidRDefault="00420BB8" w:rsidP="00420BB8">
      <w:pPr>
        <w:spacing w:before="240"/>
        <w:rPr>
          <w:b/>
        </w:rPr>
      </w:pPr>
      <w:r>
        <w:t xml:space="preserve">1. Адрес многоквартирного дома </w:t>
      </w:r>
      <w:r w:rsidR="002B140F" w:rsidRPr="002B140F">
        <w:rPr>
          <w:b/>
        </w:rPr>
        <w:t xml:space="preserve">г. </w:t>
      </w:r>
      <w:proofErr w:type="gramStart"/>
      <w:r w:rsidR="002B140F" w:rsidRPr="002B140F">
        <w:rPr>
          <w:b/>
        </w:rPr>
        <w:t>Петергоф</w:t>
      </w:r>
      <w:r w:rsidR="007236CA" w:rsidRPr="002B140F">
        <w:rPr>
          <w:b/>
          <w:u w:val="single"/>
        </w:rPr>
        <w:t xml:space="preserve">, </w:t>
      </w:r>
      <w:r w:rsidR="009A6051">
        <w:rPr>
          <w:b/>
          <w:u w:val="single"/>
        </w:rPr>
        <w:t xml:space="preserve">  </w:t>
      </w:r>
      <w:proofErr w:type="gramEnd"/>
      <w:r w:rsidR="009A6051">
        <w:rPr>
          <w:b/>
          <w:u w:val="single"/>
        </w:rPr>
        <w:t xml:space="preserve">                                        д.         </w:t>
      </w:r>
      <w:r w:rsidRPr="002B140F">
        <w:rPr>
          <w:b/>
          <w:u w:val="single"/>
        </w:rPr>
        <w:t>, литера А</w:t>
      </w:r>
    </w:p>
    <w:p w:rsidR="00420BB8" w:rsidRDefault="00420BB8" w:rsidP="00420BB8">
      <w:pPr>
        <w:ind w:left="4054"/>
        <w:rPr>
          <w:sz w:val="2"/>
          <w:szCs w:val="2"/>
        </w:rPr>
      </w:pPr>
    </w:p>
    <w:p w:rsidR="00420BB8" w:rsidRPr="007236CA" w:rsidRDefault="00420BB8" w:rsidP="007236CA">
      <w:pPr>
        <w:rPr>
          <w:b/>
        </w:rPr>
      </w:pPr>
      <w:r>
        <w:t>2. Кадастровый номер многоквартирного дома (при его наличии)</w:t>
      </w:r>
      <w:r w:rsidR="006469F7">
        <w:t xml:space="preserve"> </w:t>
      </w:r>
      <w:r w:rsidR="007236CA" w:rsidRPr="007236CA">
        <w:rPr>
          <w:b/>
          <w:color w:val="000000"/>
          <w:shd w:val="clear" w:color="auto" w:fill="FFFFFF"/>
        </w:rPr>
        <w:t>78:</w:t>
      </w:r>
    </w:p>
    <w:p w:rsidR="00420BB8" w:rsidRDefault="00420BB8" w:rsidP="00420BB8">
      <w:pPr>
        <w:rPr>
          <w:b/>
        </w:rPr>
      </w:pPr>
      <w:r>
        <w:t xml:space="preserve">3. Серия, тип постройки </w:t>
      </w:r>
      <w:r>
        <w:rPr>
          <w:u w:val="single"/>
        </w:rPr>
        <w:t>- индивид</w:t>
      </w:r>
      <w:r>
        <w:t>._______________________________________________</w:t>
      </w:r>
    </w:p>
    <w:p w:rsidR="00420BB8" w:rsidRDefault="00420BB8" w:rsidP="00420BB8">
      <w:pPr>
        <w:ind w:left="3175"/>
        <w:rPr>
          <w:sz w:val="2"/>
          <w:szCs w:val="2"/>
        </w:rPr>
      </w:pPr>
    </w:p>
    <w:p w:rsidR="00420BB8" w:rsidRDefault="00420BB8" w:rsidP="00420BB8">
      <w:r>
        <w:t xml:space="preserve">4. Год </w:t>
      </w:r>
      <w:r w:rsidR="00171C5F">
        <w:t>постройки до</w:t>
      </w:r>
      <w:r>
        <w:t xml:space="preserve"> ___________________________________________________</w:t>
      </w:r>
    </w:p>
    <w:p w:rsidR="00420BB8" w:rsidRDefault="00420BB8" w:rsidP="00420BB8">
      <w:r>
        <w:t>5. Степень износа по данным государственного технического учета  ___________________</w:t>
      </w:r>
    </w:p>
    <w:p w:rsidR="00420BB8" w:rsidRDefault="00420BB8" w:rsidP="00420BB8">
      <w:pPr>
        <w:ind w:left="567"/>
        <w:rPr>
          <w:sz w:val="2"/>
          <w:szCs w:val="2"/>
        </w:rPr>
      </w:pPr>
    </w:p>
    <w:p w:rsidR="00420BB8" w:rsidRPr="006469F7" w:rsidRDefault="00420BB8" w:rsidP="00420BB8">
      <w:pPr>
        <w:rPr>
          <w:b/>
        </w:rPr>
      </w:pPr>
      <w:r>
        <w:t xml:space="preserve">6. Степень фактического износа  </w:t>
      </w:r>
    </w:p>
    <w:p w:rsidR="00420BB8" w:rsidRDefault="00420BB8" w:rsidP="00420BB8">
      <w:pPr>
        <w:ind w:left="3969"/>
        <w:rPr>
          <w:sz w:val="2"/>
          <w:szCs w:val="2"/>
        </w:rPr>
      </w:pPr>
    </w:p>
    <w:p w:rsidR="00420BB8" w:rsidRDefault="00420BB8" w:rsidP="00420BB8">
      <w:r>
        <w:t>7. Год последнего капитального ремонта ____________________________________</w:t>
      </w:r>
    </w:p>
    <w:p w:rsidR="00420BB8" w:rsidRDefault="00420BB8" w:rsidP="00420BB8">
      <w:pPr>
        <w:ind w:left="4865"/>
        <w:rPr>
          <w:sz w:val="2"/>
          <w:szCs w:val="2"/>
        </w:rPr>
      </w:pPr>
    </w:p>
    <w:p w:rsidR="00420BB8" w:rsidRDefault="00420BB8" w:rsidP="00420BB8">
      <w:pPr>
        <w:jc w:val="both"/>
        <w:rPr>
          <w:u w:val="single"/>
        </w:rPr>
      </w:pPr>
      <w:r>
        <w:t xml:space="preserve">8. Реквизиты правового акта о признании многоквартирного дома аварийным и подлежащим сносу </w:t>
      </w:r>
      <w:r>
        <w:rPr>
          <w:u w:val="single"/>
        </w:rPr>
        <w:t xml:space="preserve"> -</w:t>
      </w:r>
      <w:r>
        <w:t>___________________________________________________________</w:t>
      </w:r>
    </w:p>
    <w:p w:rsidR="00420BB8" w:rsidRDefault="00420BB8" w:rsidP="00420BB8">
      <w:pPr>
        <w:ind w:left="709"/>
        <w:rPr>
          <w:sz w:val="2"/>
          <w:szCs w:val="2"/>
        </w:rPr>
      </w:pPr>
    </w:p>
    <w:p w:rsidR="00420BB8" w:rsidRDefault="00420BB8" w:rsidP="00420BB8">
      <w:r>
        <w:t xml:space="preserve">9. Количество этажей – </w:t>
      </w:r>
    </w:p>
    <w:p w:rsidR="00420BB8" w:rsidRDefault="00420BB8" w:rsidP="00420BB8">
      <w:pPr>
        <w:ind w:left="2920"/>
        <w:rPr>
          <w:sz w:val="2"/>
          <w:szCs w:val="2"/>
        </w:rPr>
      </w:pPr>
    </w:p>
    <w:p w:rsidR="00420BB8" w:rsidRPr="00A6679E" w:rsidRDefault="00420BB8" w:rsidP="00420BB8">
      <w:pPr>
        <w:rPr>
          <w:b/>
        </w:rPr>
      </w:pPr>
      <w:r>
        <w:t xml:space="preserve">10. Наличие подвала – </w:t>
      </w:r>
    </w:p>
    <w:p w:rsidR="00420BB8" w:rsidRDefault="00420BB8" w:rsidP="00420BB8">
      <w:pPr>
        <w:ind w:left="2835"/>
        <w:rPr>
          <w:sz w:val="2"/>
          <w:szCs w:val="2"/>
        </w:rPr>
      </w:pPr>
    </w:p>
    <w:p w:rsidR="00420BB8" w:rsidRDefault="00420BB8" w:rsidP="00420BB8">
      <w:r>
        <w:t xml:space="preserve">11. Наличие цокольного этажа – </w:t>
      </w:r>
    </w:p>
    <w:p w:rsidR="00420BB8" w:rsidRDefault="00420BB8" w:rsidP="00420BB8">
      <w:pPr>
        <w:ind w:left="3828"/>
        <w:rPr>
          <w:sz w:val="2"/>
          <w:szCs w:val="2"/>
        </w:rPr>
      </w:pPr>
    </w:p>
    <w:p w:rsidR="00420BB8" w:rsidRPr="00F77BFA" w:rsidRDefault="00420BB8" w:rsidP="00420BB8">
      <w:pPr>
        <w:rPr>
          <w:b/>
        </w:rPr>
      </w:pPr>
      <w:r>
        <w:t>12. Наличие</w:t>
      </w:r>
      <w:r w:rsidR="007236CA">
        <w:t xml:space="preserve"> мансарды  -</w:t>
      </w:r>
    </w:p>
    <w:p w:rsidR="00420BB8" w:rsidRDefault="00420BB8" w:rsidP="00420BB8">
      <w:pPr>
        <w:ind w:left="3005"/>
        <w:rPr>
          <w:sz w:val="2"/>
          <w:szCs w:val="2"/>
        </w:rPr>
      </w:pPr>
    </w:p>
    <w:p w:rsidR="00420BB8" w:rsidRPr="00F77BFA" w:rsidRDefault="00420BB8" w:rsidP="00420BB8">
      <w:pPr>
        <w:rPr>
          <w:b/>
        </w:rPr>
      </w:pPr>
      <w:r>
        <w:t xml:space="preserve">13. Наличие мезонина  - </w:t>
      </w:r>
    </w:p>
    <w:p w:rsidR="00420BB8" w:rsidRDefault="00420BB8" w:rsidP="00420BB8">
      <w:pPr>
        <w:ind w:left="2977"/>
        <w:rPr>
          <w:sz w:val="2"/>
          <w:szCs w:val="2"/>
        </w:rPr>
      </w:pPr>
    </w:p>
    <w:p w:rsidR="00420BB8" w:rsidRDefault="00420BB8" w:rsidP="00420BB8">
      <w:pPr>
        <w:pStyle w:val="a4"/>
        <w:spacing w:before="0" w:after="0"/>
        <w:jc w:val="left"/>
      </w:pPr>
      <w:r>
        <w:rPr>
          <w:rFonts w:ascii="Times New Roman" w:hAnsi="Times New Roman"/>
          <w:b w:val="0"/>
          <w:sz w:val="24"/>
          <w:szCs w:val="24"/>
        </w:rPr>
        <w:t xml:space="preserve">14. Количество квартир – </w:t>
      </w:r>
    </w:p>
    <w:p w:rsidR="00420BB8" w:rsidRDefault="00420BB8" w:rsidP="00420BB8">
      <w:pPr>
        <w:ind w:left="3119"/>
        <w:rPr>
          <w:sz w:val="2"/>
          <w:szCs w:val="2"/>
        </w:rPr>
      </w:pPr>
    </w:p>
    <w:p w:rsidR="00420BB8" w:rsidRDefault="00420BB8" w:rsidP="00420BB8">
      <w:pPr>
        <w:jc w:val="both"/>
        <w:rPr>
          <w:sz w:val="2"/>
          <w:szCs w:val="2"/>
        </w:rPr>
      </w:pPr>
      <w:r>
        <w:t xml:space="preserve">15. Количество нежилых помещений, не входящих в состав общего имущества – </w:t>
      </w:r>
    </w:p>
    <w:p w:rsidR="00420BB8" w:rsidRDefault="00420BB8" w:rsidP="00420BB8">
      <w:pPr>
        <w:ind w:left="567"/>
        <w:rPr>
          <w:sz w:val="2"/>
          <w:szCs w:val="2"/>
        </w:rPr>
      </w:pPr>
    </w:p>
    <w:p w:rsidR="00420BB8" w:rsidRDefault="00420BB8" w:rsidP="00420BB8">
      <w:pPr>
        <w:jc w:val="both"/>
      </w:pPr>
      <w:r>
        <w:t xml:space="preserve">16. Реквизиты правового акта о признании всех жилых помещений в многоквартирном доме непригодными для проживания _____________________________________________ </w:t>
      </w:r>
    </w:p>
    <w:p w:rsidR="00420BB8" w:rsidRDefault="00420BB8" w:rsidP="00420BB8">
      <w:pPr>
        <w:rPr>
          <w:sz w:val="2"/>
          <w:szCs w:val="2"/>
        </w:rPr>
      </w:pPr>
    </w:p>
    <w:p w:rsidR="00420BB8" w:rsidRDefault="00420BB8" w:rsidP="00420BB8">
      <w:pPr>
        <w:jc w:val="both"/>
        <w:rPr>
          <w:sz w:val="2"/>
          <w:szCs w:val="2"/>
        </w:rPr>
      </w:pPr>
      <w:r>
        <w:t>17. Перечень жилых помещений, признанных непригодными для проживания                                 (с указанием реквизитов правовых актов о признании жилых помещений непригодными для проживания) ______________________________________________________________</w:t>
      </w:r>
    </w:p>
    <w:p w:rsidR="00420BB8" w:rsidRDefault="00420BB8" w:rsidP="00420BB8">
      <w:pPr>
        <w:rPr>
          <w:sz w:val="2"/>
          <w:szCs w:val="2"/>
        </w:rPr>
      </w:pPr>
    </w:p>
    <w:p w:rsidR="00420BB8" w:rsidRDefault="00420BB8" w:rsidP="00420BB8">
      <w:r>
        <w:t xml:space="preserve">18. Строительный объем </w:t>
      </w:r>
      <w:r w:rsidR="009A6051">
        <w:t xml:space="preserve">                 </w:t>
      </w:r>
      <w:r>
        <w:t xml:space="preserve"> </w:t>
      </w:r>
      <w:r>
        <w:rPr>
          <w:b/>
          <w:bCs/>
          <w:highlight w:val="white"/>
          <w:u w:val="single"/>
        </w:rPr>
        <w:t xml:space="preserve"> </w:t>
      </w:r>
      <w:proofErr w:type="spellStart"/>
      <w:r>
        <w:rPr>
          <w:b/>
          <w:bCs/>
          <w:highlight w:val="white"/>
          <w:u w:val="single"/>
        </w:rPr>
        <w:t>к</w:t>
      </w:r>
      <w:r>
        <w:rPr>
          <w:b/>
          <w:u w:val="single"/>
        </w:rPr>
        <w:t>уб.м</w:t>
      </w:r>
      <w:proofErr w:type="spellEnd"/>
      <w:r>
        <w:rPr>
          <w:b/>
        </w:rPr>
        <w:t>.</w:t>
      </w:r>
      <w:r>
        <w:t>_________________________________________</w:t>
      </w:r>
    </w:p>
    <w:p w:rsidR="00420BB8" w:rsidRDefault="00420BB8" w:rsidP="00420BB8">
      <w:r>
        <w:t>19. Площадь:</w:t>
      </w:r>
    </w:p>
    <w:p w:rsidR="00420BB8" w:rsidRDefault="00420BB8" w:rsidP="00420BB8">
      <w:pPr>
        <w:jc w:val="both"/>
      </w:pPr>
      <w:r>
        <w:t xml:space="preserve">а) общая площадь многоквартирного дома  </w:t>
      </w:r>
      <w:r>
        <w:rPr>
          <w:b/>
          <w:bCs/>
          <w:u w:val="single"/>
        </w:rPr>
        <w:t xml:space="preserve"> </w:t>
      </w:r>
      <w:r>
        <w:rPr>
          <w:b/>
          <w:u w:val="single"/>
        </w:rPr>
        <w:t>кв. м</w:t>
      </w:r>
    </w:p>
    <w:p w:rsidR="00420BB8" w:rsidRDefault="00420BB8" w:rsidP="00420BB8">
      <w:pPr>
        <w:ind w:right="5642"/>
        <w:rPr>
          <w:sz w:val="2"/>
          <w:szCs w:val="2"/>
        </w:rPr>
      </w:pPr>
    </w:p>
    <w:p w:rsidR="00420BB8" w:rsidRDefault="00420BB8" w:rsidP="00420BB8">
      <w:r>
        <w:t xml:space="preserve">б) жилых помещений (общая площадь квартир) – </w:t>
      </w:r>
      <w:r>
        <w:rPr>
          <w:b/>
          <w:bCs/>
          <w:u w:val="single"/>
        </w:rPr>
        <w:t xml:space="preserve"> </w:t>
      </w:r>
      <w:r>
        <w:rPr>
          <w:b/>
          <w:u w:val="single"/>
        </w:rPr>
        <w:t>кв. м</w:t>
      </w:r>
    </w:p>
    <w:p w:rsidR="00420BB8" w:rsidRDefault="00420BB8" w:rsidP="00420BB8">
      <w:pPr>
        <w:rPr>
          <w:u w:val="single"/>
        </w:rPr>
      </w:pPr>
      <w:r>
        <w:t xml:space="preserve">в) жилых помещений (с учетом балконов, лоджий, веранд и террас) – </w:t>
      </w:r>
    </w:p>
    <w:p w:rsidR="00420BB8" w:rsidRDefault="00420BB8" w:rsidP="00420BB8">
      <w:pPr>
        <w:ind w:right="624"/>
        <w:rPr>
          <w:sz w:val="2"/>
          <w:szCs w:val="2"/>
          <w:highlight w:val="yellow"/>
        </w:rPr>
      </w:pPr>
    </w:p>
    <w:p w:rsidR="00420BB8" w:rsidRDefault="00420BB8" w:rsidP="00420BB8">
      <w:pPr>
        <w:jc w:val="both"/>
      </w:pPr>
      <w:r>
        <w:t>г) нежилых помещений (общая площадь нежилых помещений, не входящих в состав общего имущества в многоквартирном доме) —</w:t>
      </w:r>
      <w:r>
        <w:rPr>
          <w:u w:val="single"/>
        </w:rPr>
        <w:t xml:space="preserve"> </w:t>
      </w:r>
      <w:r>
        <w:rPr>
          <w:b/>
          <w:bCs/>
          <w:u w:val="single"/>
        </w:rPr>
        <w:t xml:space="preserve"> </w:t>
      </w:r>
      <w:proofErr w:type="spellStart"/>
      <w:r>
        <w:rPr>
          <w:b/>
          <w:bCs/>
          <w:u w:val="single"/>
        </w:rPr>
        <w:t>кв.м</w:t>
      </w:r>
      <w:proofErr w:type="spellEnd"/>
      <w:r>
        <w:rPr>
          <w:b/>
          <w:bCs/>
          <w:u w:val="single"/>
        </w:rPr>
        <w:t>.</w:t>
      </w:r>
    </w:p>
    <w:p w:rsidR="00420BB8" w:rsidRDefault="00420BB8" w:rsidP="00420BB8">
      <w:pPr>
        <w:ind w:right="2240"/>
        <w:rPr>
          <w:sz w:val="2"/>
          <w:szCs w:val="2"/>
          <w:highlight w:val="yellow"/>
        </w:rPr>
      </w:pPr>
    </w:p>
    <w:p w:rsidR="00420BB8" w:rsidRPr="009C58CC" w:rsidRDefault="00420BB8" w:rsidP="00420BB8">
      <w:pPr>
        <w:tabs>
          <w:tab w:val="center" w:pos="6804"/>
          <w:tab w:val="left" w:pos="8931"/>
        </w:tabs>
        <w:jc w:val="both"/>
        <w:rPr>
          <w:b/>
        </w:rPr>
      </w:pPr>
      <w:r>
        <w:t>д) помещений общего пользования (общая площадь нежилых помещений, входящих в состав общего имущества в многоквартирном доме)</w:t>
      </w:r>
      <w:r>
        <w:rPr>
          <w:u w:val="single"/>
        </w:rPr>
        <w:t xml:space="preserve"> – </w:t>
      </w:r>
      <w:r w:rsidR="009C58CC" w:rsidRPr="009C58CC">
        <w:rPr>
          <w:b/>
          <w:u w:val="single"/>
        </w:rPr>
        <w:t xml:space="preserve"> </w:t>
      </w:r>
      <w:r w:rsidR="00BA785A">
        <w:rPr>
          <w:b/>
          <w:u w:val="single"/>
        </w:rPr>
        <w:t xml:space="preserve"> к</w:t>
      </w:r>
      <w:r w:rsidR="009C58CC" w:rsidRPr="009C58CC">
        <w:rPr>
          <w:b/>
          <w:u w:val="single"/>
        </w:rPr>
        <w:t>в. м.</w:t>
      </w:r>
    </w:p>
    <w:p w:rsidR="00420BB8" w:rsidRDefault="00420BB8" w:rsidP="00420BB8">
      <w:pPr>
        <w:ind w:left="3260" w:right="2960"/>
        <w:rPr>
          <w:sz w:val="2"/>
          <w:szCs w:val="2"/>
          <w:highlight w:val="yellow"/>
        </w:rPr>
      </w:pPr>
    </w:p>
    <w:p w:rsidR="00420BB8" w:rsidRDefault="00420BB8" w:rsidP="00420BB8">
      <w:pPr>
        <w:ind w:right="1389"/>
        <w:rPr>
          <w:sz w:val="2"/>
          <w:szCs w:val="2"/>
          <w:highlight w:val="yellow"/>
          <w:u w:val="single"/>
        </w:rPr>
      </w:pPr>
    </w:p>
    <w:p w:rsidR="00420BB8" w:rsidRDefault="00420BB8" w:rsidP="00420BB8">
      <w:pPr>
        <w:tabs>
          <w:tab w:val="center" w:pos="5245"/>
          <w:tab w:val="left" w:pos="7088"/>
        </w:tabs>
      </w:pPr>
      <w:r>
        <w:t xml:space="preserve">20. Количество лестниц </w:t>
      </w:r>
      <w:r w:rsidR="009C58CC">
        <w:rPr>
          <w:u w:val="single"/>
        </w:rPr>
        <w:t xml:space="preserve"> - </w:t>
      </w:r>
    </w:p>
    <w:p w:rsidR="00420BB8" w:rsidRDefault="00420BB8" w:rsidP="00420BB8">
      <w:pPr>
        <w:tabs>
          <w:tab w:val="center" w:pos="5245"/>
          <w:tab w:val="left" w:pos="7088"/>
        </w:tabs>
        <w:rPr>
          <w:u w:val="single"/>
        </w:rPr>
      </w:pPr>
      <w:r>
        <w:t xml:space="preserve">21. Количество лифтов </w:t>
      </w:r>
      <w:r w:rsidR="009A6051">
        <w:rPr>
          <w:u w:val="single"/>
        </w:rPr>
        <w:t>–</w:t>
      </w:r>
    </w:p>
    <w:p w:rsidR="00420BB8" w:rsidRDefault="00420BB8" w:rsidP="00420BB8">
      <w:pPr>
        <w:tabs>
          <w:tab w:val="center" w:pos="5245"/>
          <w:tab w:val="left" w:pos="7088"/>
        </w:tabs>
        <w:rPr>
          <w:u w:val="single"/>
        </w:rPr>
      </w:pPr>
      <w:r>
        <w:t xml:space="preserve">22. Количество инвалидных подъемников </w:t>
      </w:r>
      <w:r w:rsidR="009A6051">
        <w:rPr>
          <w:b/>
          <w:u w:val="single"/>
        </w:rPr>
        <w:t>–</w:t>
      </w:r>
      <w:r w:rsidR="009C58CC">
        <w:rPr>
          <w:b/>
          <w:u w:val="single"/>
        </w:rPr>
        <w:t xml:space="preserve"> </w:t>
      </w:r>
    </w:p>
    <w:p w:rsidR="00420BB8" w:rsidRDefault="00420BB8" w:rsidP="00420BB8">
      <w:pPr>
        <w:ind w:right="3232"/>
        <w:rPr>
          <w:sz w:val="2"/>
          <w:szCs w:val="2"/>
        </w:rPr>
      </w:pPr>
    </w:p>
    <w:p w:rsidR="00420BB8" w:rsidRDefault="00420BB8" w:rsidP="00420BB8">
      <w:pPr>
        <w:jc w:val="both"/>
        <w:rPr>
          <w:sz w:val="2"/>
          <w:szCs w:val="2"/>
        </w:rPr>
      </w:pPr>
      <w:r>
        <w:t>23. Уборочная площадь лестниц (включая</w:t>
      </w:r>
      <w:r w:rsidR="00BA785A">
        <w:t xml:space="preserve"> лестницы, </w:t>
      </w:r>
      <w:r>
        <w:t xml:space="preserve"> межквартирные лестничные площадки</w:t>
      </w:r>
      <w:r w:rsidR="00BA785A">
        <w:t>, общие коридоры)</w:t>
      </w:r>
      <w:r w:rsidR="0029085C">
        <w:t>–</w:t>
      </w:r>
      <w:r>
        <w:t xml:space="preserve"> </w:t>
      </w:r>
      <w:r w:rsidR="0029085C">
        <w:t xml:space="preserve"> </w:t>
      </w:r>
      <w:proofErr w:type="spellStart"/>
      <w:r>
        <w:rPr>
          <w:b/>
        </w:rPr>
        <w:t>кв.м</w:t>
      </w:r>
      <w:proofErr w:type="spellEnd"/>
      <w:r>
        <w:rPr>
          <w:b/>
        </w:rPr>
        <w:t>.</w:t>
      </w:r>
      <w:r>
        <w:br/>
      </w:r>
    </w:p>
    <w:p w:rsidR="00420BB8" w:rsidRDefault="00420BB8" w:rsidP="00420BB8">
      <w:pPr>
        <w:ind w:right="6350"/>
        <w:rPr>
          <w:sz w:val="2"/>
          <w:szCs w:val="2"/>
        </w:rPr>
      </w:pPr>
    </w:p>
    <w:p w:rsidR="00420BB8" w:rsidRDefault="00420BB8" w:rsidP="00420BB8">
      <w:pPr>
        <w:ind w:right="964"/>
        <w:rPr>
          <w:sz w:val="2"/>
          <w:szCs w:val="2"/>
        </w:rPr>
      </w:pPr>
    </w:p>
    <w:p w:rsidR="00420BB8" w:rsidRDefault="00420BB8" w:rsidP="00420BB8">
      <w:pPr>
        <w:jc w:val="both"/>
        <w:rPr>
          <w:u w:val="single"/>
        </w:rPr>
      </w:pPr>
      <w:r>
        <w:t>2</w:t>
      </w:r>
      <w:r w:rsidR="00BA785A">
        <w:t>4</w:t>
      </w:r>
      <w:r>
        <w:t xml:space="preserve">. Уборочная площадь других помещений общего пользования (включая технические этажи, чердаки, технические подвалы) </w:t>
      </w:r>
      <w:r>
        <w:rPr>
          <w:u w:val="single"/>
        </w:rPr>
        <w:tab/>
        <w:t>-</w:t>
      </w:r>
      <w:r>
        <w:rPr>
          <w:u w:val="single"/>
        </w:rPr>
        <w:tab/>
        <w:t>кв. м</w:t>
      </w:r>
    </w:p>
    <w:p w:rsidR="00420BB8" w:rsidRDefault="00420BB8" w:rsidP="00420BB8">
      <w:pPr>
        <w:ind w:right="1814"/>
        <w:rPr>
          <w:sz w:val="2"/>
          <w:szCs w:val="2"/>
        </w:rPr>
      </w:pPr>
    </w:p>
    <w:p w:rsidR="00420BB8" w:rsidRPr="0029085C" w:rsidRDefault="00BA785A" w:rsidP="00420BB8">
      <w:pPr>
        <w:jc w:val="both"/>
        <w:rPr>
          <w:b/>
          <w:u w:val="single"/>
        </w:rPr>
      </w:pPr>
      <w:r>
        <w:t>25</w:t>
      </w:r>
      <w:r w:rsidR="00420BB8">
        <w:t>. Площадь земельного участка, входящего в состав общего имущества многоквартирного дома –</w:t>
      </w:r>
      <w:r w:rsidR="0029085C">
        <w:t xml:space="preserve"> </w:t>
      </w:r>
      <w:r w:rsidR="00420BB8" w:rsidRPr="0029085C">
        <w:rPr>
          <w:b/>
          <w:u w:val="single"/>
        </w:rPr>
        <w:t>_кв. м.</w:t>
      </w:r>
    </w:p>
    <w:p w:rsidR="00420BB8" w:rsidRDefault="00420BB8" w:rsidP="00420BB8">
      <w:pPr>
        <w:rPr>
          <w:sz w:val="2"/>
          <w:szCs w:val="2"/>
        </w:rPr>
      </w:pPr>
    </w:p>
    <w:p w:rsidR="00420BB8" w:rsidRDefault="00420BB8" w:rsidP="00420BB8">
      <w:pPr>
        <w:rPr>
          <w:rFonts w:eastAsiaTheme="minorHAnsi"/>
          <w:b/>
          <w:lang w:eastAsia="en-US"/>
        </w:rPr>
      </w:pPr>
      <w:r>
        <w:t>2</w:t>
      </w:r>
      <w:r w:rsidR="00BA785A">
        <w:t>6</w:t>
      </w:r>
      <w:r>
        <w:t xml:space="preserve">. Кадастровый номер земельного участка (при его наличии)   </w:t>
      </w:r>
    </w:p>
    <w:p w:rsidR="00420BB8" w:rsidRDefault="00420BB8" w:rsidP="00420BB8"/>
    <w:p w:rsidR="00171C5F" w:rsidRDefault="00171C5F" w:rsidP="00420BB8"/>
    <w:p w:rsidR="00171C5F" w:rsidRDefault="00171C5F" w:rsidP="00420BB8"/>
    <w:p w:rsidR="00420BB8" w:rsidRDefault="00420BB8" w:rsidP="00420BB8">
      <w:pPr>
        <w:spacing w:before="360" w:after="240"/>
        <w:ind w:left="-426"/>
        <w:jc w:val="center"/>
      </w:pPr>
      <w:r>
        <w:rPr>
          <w:lang w:val="en-US"/>
        </w:rPr>
        <w:t>II</w:t>
      </w:r>
      <w:r>
        <w:t>. Техническое состояние многоквартирного дома, включая пристройки</w:t>
      </w:r>
    </w:p>
    <w:tbl>
      <w:tblPr>
        <w:tblW w:w="9279" w:type="dxa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23" w:type="dxa"/>
          <w:right w:w="28" w:type="dxa"/>
        </w:tblCellMar>
        <w:tblLook w:val="0000" w:firstRow="0" w:lastRow="0" w:firstColumn="0" w:lastColumn="0" w:noHBand="0" w:noVBand="0"/>
      </w:tblPr>
      <w:tblGrid>
        <w:gridCol w:w="4072"/>
        <w:gridCol w:w="2977"/>
        <w:gridCol w:w="2230"/>
      </w:tblGrid>
      <w:tr w:rsidR="00420BB8" w:rsidTr="00540457">
        <w:tc>
          <w:tcPr>
            <w:tcW w:w="4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0BB8" w:rsidRDefault="00420BB8" w:rsidP="00540457">
            <w:pPr>
              <w:jc w:val="center"/>
            </w:pPr>
            <w:r>
              <w:lastRenderedPageBreak/>
              <w:t>Наимено</w:t>
            </w:r>
            <w:r>
              <w:softHyphen/>
              <w:t>вание конструк</w:t>
            </w:r>
            <w:r>
              <w:softHyphen/>
              <w:t>тивных элементов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0BB8" w:rsidRDefault="00420BB8" w:rsidP="00540457">
            <w:pPr>
              <w:jc w:val="center"/>
            </w:pPr>
            <w:r>
              <w:t>Описание элементов (материал, конструкция или система, отделка и прочее)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0BB8" w:rsidRDefault="00420BB8" w:rsidP="00540457">
            <w:pPr>
              <w:jc w:val="center"/>
            </w:pPr>
            <w:r>
              <w:t>Техническое состояние элементов общего имущества многоквартирного дома</w:t>
            </w:r>
          </w:p>
        </w:tc>
      </w:tr>
      <w:tr w:rsidR="00420BB8" w:rsidTr="00540457">
        <w:tc>
          <w:tcPr>
            <w:tcW w:w="4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0BB8" w:rsidRDefault="00420BB8" w:rsidP="00540457">
            <w:r>
              <w:t>1. Материалы фундамента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0BB8" w:rsidRPr="00715EE2" w:rsidRDefault="00420BB8" w:rsidP="00C27291">
            <w:pPr>
              <w:jc w:val="center"/>
              <w:rPr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0BB8" w:rsidRDefault="00420BB8" w:rsidP="00540457"/>
        </w:tc>
      </w:tr>
      <w:tr w:rsidR="00420BB8" w:rsidTr="00540457">
        <w:tc>
          <w:tcPr>
            <w:tcW w:w="4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0BB8" w:rsidRDefault="00420BB8" w:rsidP="00540457">
            <w:r>
              <w:t>2. Материалы стен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0BB8" w:rsidRPr="00715EE2" w:rsidRDefault="00420BB8" w:rsidP="005404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0BB8" w:rsidRDefault="00420BB8" w:rsidP="00540457"/>
        </w:tc>
      </w:tr>
      <w:tr w:rsidR="00420BB8" w:rsidTr="00540457">
        <w:tc>
          <w:tcPr>
            <w:tcW w:w="4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0BB8" w:rsidRDefault="00420BB8" w:rsidP="00540457">
            <w:r>
              <w:t>3. Материалы перекрытий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085C" w:rsidRPr="00715EE2" w:rsidRDefault="0029085C" w:rsidP="00004D8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0BB8" w:rsidRDefault="00420BB8" w:rsidP="00540457"/>
        </w:tc>
      </w:tr>
      <w:tr w:rsidR="00420BB8" w:rsidTr="00540457">
        <w:trPr>
          <w:cantSplit/>
          <w:trHeight w:val="490"/>
        </w:trPr>
        <w:tc>
          <w:tcPr>
            <w:tcW w:w="4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0BB8" w:rsidRDefault="00420BB8" w:rsidP="00540457">
            <w:r>
              <w:t>4. Материалы кровли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0BB8" w:rsidRPr="00715EE2" w:rsidRDefault="00420BB8" w:rsidP="00004D8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0BB8" w:rsidRDefault="00420BB8" w:rsidP="00540457"/>
        </w:tc>
      </w:tr>
      <w:tr w:rsidR="00420BB8" w:rsidTr="00540457">
        <w:trPr>
          <w:cantSplit/>
          <w:trHeight w:val="490"/>
        </w:trPr>
        <w:tc>
          <w:tcPr>
            <w:tcW w:w="4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0BB8" w:rsidRDefault="00420BB8" w:rsidP="00540457">
            <w:r>
              <w:t>5. Материалы утепления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0BB8" w:rsidRPr="00715EE2" w:rsidRDefault="00420BB8" w:rsidP="005404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0BB8" w:rsidRDefault="00420BB8" w:rsidP="00540457"/>
        </w:tc>
      </w:tr>
      <w:tr w:rsidR="00420BB8" w:rsidTr="00540457">
        <w:tc>
          <w:tcPr>
            <w:tcW w:w="4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0BB8" w:rsidRDefault="00420BB8" w:rsidP="00540457">
            <w:r>
              <w:t>6. Заполнение световых проемов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0BB8" w:rsidRPr="00715EE2" w:rsidRDefault="00420BB8" w:rsidP="00004D8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0BB8" w:rsidRDefault="00420BB8" w:rsidP="00540457"/>
        </w:tc>
      </w:tr>
      <w:tr w:rsidR="00420BB8" w:rsidTr="00540457">
        <w:tc>
          <w:tcPr>
            <w:tcW w:w="4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0BB8" w:rsidRDefault="00420BB8" w:rsidP="00540457">
            <w:r>
              <w:t>7. Сети и системы инженерно-технического обеспечения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0BB8" w:rsidRPr="00715EE2" w:rsidRDefault="00420BB8" w:rsidP="005404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0BB8" w:rsidRDefault="00420BB8" w:rsidP="00540457"/>
        </w:tc>
      </w:tr>
      <w:tr w:rsidR="00420BB8" w:rsidTr="00540457">
        <w:tc>
          <w:tcPr>
            <w:tcW w:w="4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0BB8" w:rsidRDefault="00420BB8" w:rsidP="00540457">
            <w:r>
              <w:t>8. Класс энергоэффективности здания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0BB8" w:rsidRDefault="00420BB8" w:rsidP="00540457">
            <w:pPr>
              <w:jc w:val="center"/>
            </w:pP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0BB8" w:rsidRDefault="00420BB8" w:rsidP="00540457"/>
        </w:tc>
      </w:tr>
      <w:tr w:rsidR="00420BB8" w:rsidTr="00540457">
        <w:tc>
          <w:tcPr>
            <w:tcW w:w="4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0BB8" w:rsidRDefault="00420BB8" w:rsidP="00540457">
            <w:r>
              <w:t xml:space="preserve">9. Иные показатели: </w:t>
            </w:r>
          </w:p>
          <w:p w:rsidR="00420BB8" w:rsidRDefault="00420BB8" w:rsidP="00540457">
            <w:r>
              <w:t xml:space="preserve">количество </w:t>
            </w:r>
            <w:proofErr w:type="spellStart"/>
            <w:r>
              <w:t>машино</w:t>
            </w:r>
            <w:proofErr w:type="spellEnd"/>
            <w:r>
              <w:t>-мест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0BB8" w:rsidRDefault="00420BB8" w:rsidP="00540457">
            <w:pPr>
              <w:jc w:val="center"/>
            </w:pP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0BB8" w:rsidRDefault="00420BB8" w:rsidP="00540457"/>
        </w:tc>
      </w:tr>
    </w:tbl>
    <w:p w:rsidR="00420BB8" w:rsidRDefault="00420BB8" w:rsidP="00420BB8">
      <w:pPr>
        <w:spacing w:before="400"/>
      </w:pPr>
    </w:p>
    <w:p w:rsidR="00420BB8" w:rsidRDefault="00420BB8" w:rsidP="00420BB8">
      <w:pPr>
        <w:pStyle w:val="a3"/>
        <w:ind w:left="360"/>
        <w:jc w:val="center"/>
        <w:rPr>
          <w:b/>
          <w:bCs/>
          <w:sz w:val="28"/>
          <w:szCs w:val="28"/>
        </w:rPr>
      </w:pPr>
    </w:p>
    <w:p w:rsidR="00DC6599" w:rsidRPr="002A5FAA" w:rsidRDefault="00DC6599" w:rsidP="00DC659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C6599" w:rsidRDefault="00DC6599" w:rsidP="00DC659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C6599" w:rsidRPr="002A5FAA" w:rsidRDefault="00DC6599" w:rsidP="00DC659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C6599" w:rsidRPr="002A5FAA" w:rsidRDefault="00DC6599" w:rsidP="00DC6599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5FAA">
        <w:rPr>
          <w:rFonts w:ascii="Times New Roman" w:hAnsi="Times New Roman" w:cs="Times New Roman"/>
          <w:b/>
          <w:sz w:val="24"/>
          <w:szCs w:val="24"/>
        </w:rPr>
        <w:t>Подписи сторон:</w:t>
      </w:r>
    </w:p>
    <w:p w:rsidR="00DC6599" w:rsidRPr="002A5FAA" w:rsidRDefault="00DC6599" w:rsidP="00DC659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C6599" w:rsidRPr="002A5FAA" w:rsidRDefault="00DC6599" w:rsidP="00DC6599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5FAA">
        <w:rPr>
          <w:rFonts w:ascii="Times New Roman" w:hAnsi="Times New Roman" w:cs="Times New Roman"/>
          <w:b/>
          <w:sz w:val="24"/>
          <w:szCs w:val="24"/>
        </w:rPr>
        <w:t>Собственник</w:t>
      </w:r>
      <w:r w:rsidRPr="002A5FAA">
        <w:rPr>
          <w:rFonts w:ascii="Times New Roman" w:hAnsi="Times New Roman" w:cs="Times New Roman"/>
          <w:b/>
          <w:sz w:val="24"/>
          <w:szCs w:val="24"/>
        </w:rPr>
        <w:tab/>
      </w:r>
      <w:r w:rsidRPr="002A5FAA">
        <w:rPr>
          <w:rFonts w:ascii="Times New Roman" w:hAnsi="Times New Roman" w:cs="Times New Roman"/>
          <w:b/>
          <w:sz w:val="24"/>
          <w:szCs w:val="24"/>
        </w:rPr>
        <w:tab/>
      </w:r>
      <w:r w:rsidRPr="002A5FAA">
        <w:rPr>
          <w:rFonts w:ascii="Times New Roman" w:hAnsi="Times New Roman" w:cs="Times New Roman"/>
          <w:b/>
          <w:sz w:val="24"/>
          <w:szCs w:val="24"/>
        </w:rPr>
        <w:tab/>
      </w:r>
      <w:r w:rsidRPr="002A5FAA">
        <w:rPr>
          <w:rFonts w:ascii="Times New Roman" w:hAnsi="Times New Roman" w:cs="Times New Roman"/>
          <w:b/>
          <w:sz w:val="24"/>
          <w:szCs w:val="24"/>
        </w:rPr>
        <w:tab/>
      </w:r>
      <w:r w:rsidRPr="002A5FAA">
        <w:rPr>
          <w:rFonts w:ascii="Times New Roman" w:hAnsi="Times New Roman" w:cs="Times New Roman"/>
          <w:b/>
          <w:sz w:val="24"/>
          <w:szCs w:val="24"/>
        </w:rPr>
        <w:tab/>
        <w:t>Управляющ</w:t>
      </w:r>
      <w:r>
        <w:rPr>
          <w:rFonts w:ascii="Times New Roman" w:hAnsi="Times New Roman" w:cs="Times New Roman"/>
          <w:b/>
          <w:sz w:val="24"/>
          <w:szCs w:val="24"/>
        </w:rPr>
        <w:t>ая</w:t>
      </w:r>
      <w:r w:rsidRPr="002A5FAA">
        <w:rPr>
          <w:rFonts w:ascii="Times New Roman" w:hAnsi="Times New Roman" w:cs="Times New Roman"/>
          <w:b/>
          <w:sz w:val="24"/>
          <w:szCs w:val="24"/>
        </w:rPr>
        <w:t xml:space="preserve"> организаци</w:t>
      </w:r>
      <w:r>
        <w:rPr>
          <w:rFonts w:ascii="Times New Roman" w:hAnsi="Times New Roman" w:cs="Times New Roman"/>
          <w:b/>
          <w:sz w:val="24"/>
          <w:szCs w:val="24"/>
        </w:rPr>
        <w:t>я</w:t>
      </w:r>
    </w:p>
    <w:p w:rsidR="00DC6599" w:rsidRPr="002A5FAA" w:rsidRDefault="00DC6599" w:rsidP="00DC659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A5FAA">
        <w:rPr>
          <w:rFonts w:ascii="Times New Roman" w:hAnsi="Times New Roman" w:cs="Times New Roman"/>
          <w:sz w:val="24"/>
          <w:szCs w:val="24"/>
        </w:rPr>
        <w:tab/>
      </w:r>
      <w:r w:rsidRPr="002A5FAA">
        <w:rPr>
          <w:rFonts w:ascii="Times New Roman" w:hAnsi="Times New Roman" w:cs="Times New Roman"/>
          <w:sz w:val="24"/>
          <w:szCs w:val="24"/>
        </w:rPr>
        <w:tab/>
      </w:r>
      <w:r w:rsidRPr="002A5FAA">
        <w:rPr>
          <w:rFonts w:ascii="Times New Roman" w:hAnsi="Times New Roman" w:cs="Times New Roman"/>
          <w:sz w:val="24"/>
          <w:szCs w:val="24"/>
        </w:rPr>
        <w:tab/>
      </w:r>
      <w:r w:rsidRPr="002A5FAA">
        <w:rPr>
          <w:rFonts w:ascii="Times New Roman" w:hAnsi="Times New Roman" w:cs="Times New Roman"/>
          <w:sz w:val="24"/>
          <w:szCs w:val="24"/>
        </w:rPr>
        <w:tab/>
      </w:r>
      <w:r w:rsidRPr="002A5FAA">
        <w:rPr>
          <w:rFonts w:ascii="Times New Roman" w:hAnsi="Times New Roman" w:cs="Times New Roman"/>
          <w:sz w:val="24"/>
          <w:szCs w:val="24"/>
        </w:rPr>
        <w:tab/>
      </w:r>
      <w:r w:rsidRPr="002A5FAA">
        <w:rPr>
          <w:rFonts w:ascii="Times New Roman" w:hAnsi="Times New Roman" w:cs="Times New Roman"/>
          <w:sz w:val="24"/>
          <w:szCs w:val="24"/>
        </w:rPr>
        <w:tab/>
      </w:r>
      <w:r w:rsidRPr="002A5FAA">
        <w:rPr>
          <w:rFonts w:ascii="Times New Roman" w:hAnsi="Times New Roman" w:cs="Times New Roman"/>
          <w:sz w:val="24"/>
          <w:szCs w:val="24"/>
        </w:rPr>
        <w:tab/>
      </w:r>
    </w:p>
    <w:p w:rsidR="00DC6599" w:rsidRPr="002A5FAA" w:rsidRDefault="00DC6599" w:rsidP="00DC659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C6599" w:rsidRPr="002A5FAA" w:rsidRDefault="00DC6599" w:rsidP="00DC659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C6599" w:rsidRPr="002A5FAA" w:rsidRDefault="00DC6599" w:rsidP="00DC659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</w:t>
      </w:r>
      <w:r w:rsidRPr="002A5FA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/______________/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2A5FAA">
        <w:rPr>
          <w:rFonts w:ascii="Times New Roman" w:hAnsi="Times New Roman" w:cs="Times New Roman"/>
          <w:sz w:val="24"/>
          <w:szCs w:val="24"/>
        </w:rPr>
        <w:t>____________________ /_</w:t>
      </w:r>
      <w:proofErr w:type="spellStart"/>
      <w:r w:rsidR="00A879FB">
        <w:rPr>
          <w:rFonts w:ascii="Times New Roman" w:hAnsi="Times New Roman" w:cs="Times New Roman"/>
          <w:sz w:val="24"/>
          <w:szCs w:val="24"/>
        </w:rPr>
        <w:t>Иоскевич</w:t>
      </w:r>
      <w:proofErr w:type="spellEnd"/>
      <w:r w:rsidR="00A879FB">
        <w:rPr>
          <w:rFonts w:ascii="Times New Roman" w:hAnsi="Times New Roman" w:cs="Times New Roman"/>
          <w:sz w:val="24"/>
          <w:szCs w:val="24"/>
        </w:rPr>
        <w:t xml:space="preserve"> В.М.</w:t>
      </w:r>
      <w:r w:rsidRPr="002A5FAA">
        <w:rPr>
          <w:rFonts w:ascii="Times New Roman" w:hAnsi="Times New Roman" w:cs="Times New Roman"/>
          <w:sz w:val="24"/>
          <w:szCs w:val="24"/>
        </w:rPr>
        <w:t>/</w:t>
      </w:r>
    </w:p>
    <w:p w:rsidR="00DC6599" w:rsidRPr="002A5FAA" w:rsidRDefault="00DC6599" w:rsidP="00DC659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A5FAA">
        <w:rPr>
          <w:rFonts w:ascii="Times New Roman" w:hAnsi="Times New Roman" w:cs="Times New Roman"/>
          <w:sz w:val="24"/>
          <w:szCs w:val="24"/>
        </w:rPr>
        <w:tab/>
      </w:r>
      <w:r w:rsidRPr="002A5FAA">
        <w:rPr>
          <w:rFonts w:ascii="Times New Roman" w:hAnsi="Times New Roman" w:cs="Times New Roman"/>
          <w:sz w:val="24"/>
          <w:szCs w:val="24"/>
        </w:rPr>
        <w:tab/>
      </w:r>
      <w:r w:rsidRPr="002A5FAA">
        <w:rPr>
          <w:rFonts w:ascii="Times New Roman" w:hAnsi="Times New Roman" w:cs="Times New Roman"/>
          <w:sz w:val="24"/>
          <w:szCs w:val="24"/>
        </w:rPr>
        <w:tab/>
      </w:r>
      <w:r w:rsidRPr="002A5FAA">
        <w:rPr>
          <w:rFonts w:ascii="Times New Roman" w:hAnsi="Times New Roman" w:cs="Times New Roman"/>
          <w:sz w:val="24"/>
          <w:szCs w:val="24"/>
        </w:rPr>
        <w:tab/>
      </w:r>
      <w:r w:rsidRPr="002A5FAA">
        <w:rPr>
          <w:rFonts w:ascii="Times New Roman" w:hAnsi="Times New Roman" w:cs="Times New Roman"/>
          <w:sz w:val="24"/>
          <w:szCs w:val="24"/>
        </w:rPr>
        <w:tab/>
      </w:r>
      <w:r w:rsidRPr="002A5FAA">
        <w:rPr>
          <w:rFonts w:ascii="Times New Roman" w:hAnsi="Times New Roman" w:cs="Times New Roman"/>
          <w:sz w:val="24"/>
          <w:szCs w:val="24"/>
        </w:rPr>
        <w:tab/>
      </w:r>
      <w:r w:rsidRPr="002A5FAA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2A5FAA">
        <w:rPr>
          <w:rFonts w:ascii="Times New Roman" w:hAnsi="Times New Roman" w:cs="Times New Roman"/>
          <w:sz w:val="24"/>
          <w:szCs w:val="24"/>
        </w:rPr>
        <w:t>м.п</w:t>
      </w:r>
      <w:proofErr w:type="spellEnd"/>
      <w:r w:rsidRPr="002A5FAA">
        <w:rPr>
          <w:rFonts w:ascii="Times New Roman" w:hAnsi="Times New Roman" w:cs="Times New Roman"/>
          <w:sz w:val="24"/>
          <w:szCs w:val="24"/>
        </w:rPr>
        <w:t>.</w:t>
      </w:r>
    </w:p>
    <w:p w:rsidR="00DC6599" w:rsidRPr="002A5FAA" w:rsidRDefault="00DC6599" w:rsidP="00DC659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C6599" w:rsidRPr="002A5FAA" w:rsidRDefault="00DC6599" w:rsidP="00DC659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C6599" w:rsidRPr="002A5FAA" w:rsidRDefault="00DC6599" w:rsidP="00DC659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C6599" w:rsidRPr="002A5FAA" w:rsidRDefault="00DC6599" w:rsidP="00DC659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C6599" w:rsidRPr="002A5FAA" w:rsidRDefault="00DC6599" w:rsidP="00DC659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C6599" w:rsidRPr="002A5FAA" w:rsidRDefault="00DC6599" w:rsidP="00DC659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C6599" w:rsidRPr="002A5FAA" w:rsidRDefault="00DC6599" w:rsidP="00DC659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C6599" w:rsidRPr="002A5FAA" w:rsidRDefault="00DC6599" w:rsidP="00DC659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C6599" w:rsidRPr="002A5FAA" w:rsidRDefault="00DC6599" w:rsidP="00DC659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C6599" w:rsidRPr="002A5FAA" w:rsidRDefault="00DC6599" w:rsidP="00DC659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C6599" w:rsidRPr="002A5FAA" w:rsidRDefault="00DC6599" w:rsidP="00DC659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C6599" w:rsidRPr="002A5FAA" w:rsidRDefault="00DC6599" w:rsidP="00DC659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C6599" w:rsidRPr="002A5FAA" w:rsidRDefault="00DC6599" w:rsidP="00DC659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C6599" w:rsidRDefault="00DC6599" w:rsidP="00DC6599">
      <w:pPr>
        <w:pStyle w:val="ConsPlusNonformat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sectPr w:rsidR="00DC6599" w:rsidSect="003F3D6F">
      <w:pgSz w:w="11907" w:h="16839" w:code="9"/>
      <w:pgMar w:top="851" w:right="850" w:bottom="851" w:left="1701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4B6162"/>
    <w:multiLevelType w:val="hybridMultilevel"/>
    <w:tmpl w:val="84D0A104"/>
    <w:lvl w:ilvl="0" w:tplc="012EAE00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>
    <w:nsid w:val="28D9546E"/>
    <w:multiLevelType w:val="hybridMultilevel"/>
    <w:tmpl w:val="7F4AE146"/>
    <w:lvl w:ilvl="0" w:tplc="012EAE00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>
    <w:nsid w:val="459646B5"/>
    <w:multiLevelType w:val="hybridMultilevel"/>
    <w:tmpl w:val="400432B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9E161D2C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6A0015"/>
    <w:multiLevelType w:val="hybridMultilevel"/>
    <w:tmpl w:val="00FAEE32"/>
    <w:lvl w:ilvl="0" w:tplc="84D8B4C8">
      <w:start w:val="8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2A4E"/>
    <w:rsid w:val="00004D8C"/>
    <w:rsid w:val="00052A4E"/>
    <w:rsid w:val="000F0B5B"/>
    <w:rsid w:val="00171C5F"/>
    <w:rsid w:val="0026534B"/>
    <w:rsid w:val="0029085C"/>
    <w:rsid w:val="002B140F"/>
    <w:rsid w:val="00356474"/>
    <w:rsid w:val="003825C4"/>
    <w:rsid w:val="00420BB8"/>
    <w:rsid w:val="006469F7"/>
    <w:rsid w:val="0071152A"/>
    <w:rsid w:val="00715EE2"/>
    <w:rsid w:val="007236CA"/>
    <w:rsid w:val="009A6051"/>
    <w:rsid w:val="009C58CC"/>
    <w:rsid w:val="00A6679E"/>
    <w:rsid w:val="00A879FB"/>
    <w:rsid w:val="00BA785A"/>
    <w:rsid w:val="00C27291"/>
    <w:rsid w:val="00DC6599"/>
    <w:rsid w:val="00DD3524"/>
    <w:rsid w:val="00E95CE0"/>
    <w:rsid w:val="00F77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0AFFCA-CA92-4719-9E18-6126D52E1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65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C659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DC65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Title">
    <w:name w:val="ConsTitle"/>
    <w:rsid w:val="00DC6599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3">
    <w:name w:val="List Paragraph"/>
    <w:basedOn w:val="a"/>
    <w:uiPriority w:val="34"/>
    <w:qFormat/>
    <w:rsid w:val="00DC6599"/>
    <w:pPr>
      <w:ind w:left="720"/>
      <w:contextualSpacing/>
    </w:pPr>
  </w:style>
  <w:style w:type="paragraph" w:styleId="a4">
    <w:name w:val="Title"/>
    <w:basedOn w:val="a"/>
    <w:next w:val="a"/>
    <w:link w:val="1"/>
    <w:uiPriority w:val="10"/>
    <w:qFormat/>
    <w:rsid w:val="00420BB8"/>
    <w:pPr>
      <w:autoSpaceDE w:val="0"/>
      <w:autoSpaceDN w:val="0"/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uiPriority w:val="10"/>
    <w:rsid w:val="00420BB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1">
    <w:name w:val="Название Знак1"/>
    <w:basedOn w:val="a0"/>
    <w:link w:val="a4"/>
    <w:uiPriority w:val="10"/>
    <w:rsid w:val="00420BB8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D352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D352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482</Words>
  <Characters>2752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Hewlett-Packard Company</cp:lastModifiedBy>
  <cp:revision>15</cp:revision>
  <cp:lastPrinted>2020-07-24T09:19:00Z</cp:lastPrinted>
  <dcterms:created xsi:type="dcterms:W3CDTF">2020-07-22T09:22:00Z</dcterms:created>
  <dcterms:modified xsi:type="dcterms:W3CDTF">2025-12-09T08:06:00Z</dcterms:modified>
</cp:coreProperties>
</file>